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77777777" w:rsidR="00005922" w:rsidRPr="00005922" w:rsidRDefault="00005922" w:rsidP="00005922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Distintos tipos de fe:</w:t>
      </w:r>
    </w:p>
    <w:p w14:paraId="509698E9" w14:textId="77777777" w:rsidR="00005922" w:rsidRPr="00925072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La fe y las señales.</w:t>
      </w:r>
    </w:p>
    <w:p w14:paraId="1A154C78" w14:textId="4B89219C" w:rsidR="0092507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Una señal es una marca distintiva o una demostración dada para confirmar un mensaje inspirado o para respaldar la autoridad divina. Aunque generalmente se entiende por señal un hecho milagroso –como las bodas de Caná (Jn. 2:11)–, también se dio como señal el hecho de que Israel acampase ante el Sinaí para adorar a Dios (Éx. 3:12).</w:t>
      </w:r>
    </w:p>
    <w:p w14:paraId="57CD3E3F" w14:textId="455C2725" w:rsidR="0092507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Los fariseos pidieron a Jesús que les mostrase una señal de cualquier naturaleza que pudiese demostrar que Él era el Mesías, y así poder creer en Él (Mr. 8:11).</w:t>
      </w:r>
    </w:p>
    <w:p w14:paraId="78AFE922" w14:textId="2F3FC547" w:rsidR="0092507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A Jesús le exasperó que pidiesen una señal para justificar su falta de fe (Mr. 8:12). Cuando alguien no quiere creer, ninguna señal podrá convencerlo.</w:t>
      </w:r>
    </w:p>
    <w:p w14:paraId="64B94073" w14:textId="67822F1C" w:rsidR="00925072" w:rsidRPr="00005922" w:rsidRDefault="00925072" w:rsidP="00925072">
      <w:pPr>
        <w:pStyle w:val="Pargrafoda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Dios nos ha dado suficientes evidencias en su Palabra y en la naturaleza para que el que quiera creer, crea. No obstante, siempre queda lugar para la duda. Por ello, Jesús dio una bendición especial para “los que no vieron, y creyeron” (Jn. 20:29).</w:t>
      </w:r>
    </w:p>
    <w:p w14:paraId="3C750A59" w14:textId="77777777" w:rsidR="00005922" w:rsidRPr="007C0CE7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La medida de la fe.</w:t>
      </w:r>
    </w:p>
    <w:p w14:paraId="78BC73A6" w14:textId="3204C128" w:rsidR="007C0CE7" w:rsidRDefault="007C0CE7" w:rsidP="007C0CE7">
      <w:pPr>
        <w:pStyle w:val="Pargrafoda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Existen distintas medidas de fe:</w:t>
      </w:r>
    </w:p>
    <w:p w14:paraId="738A11FE" w14:textId="3FF63C17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los apóstoles: “¿Cómo no tenéis fe?” (Mr. 4:40)</w:t>
      </w:r>
    </w:p>
    <w:p w14:paraId="68A3DD2E" w14:textId="22F72AB3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Pedro: “¡Hombre de poca fe!”</w:t>
      </w:r>
      <w:r>
        <w:rPr>
          <w:szCs w:val="24"/>
        </w:rPr>
        <w:t xml:space="preserve"> </w:t>
      </w:r>
      <w:r w:rsidRPr="007C0CE7">
        <w:rPr>
          <w:szCs w:val="24"/>
        </w:rPr>
        <w:t>(Mt. 14:31)</w:t>
      </w:r>
    </w:p>
    <w:p w14:paraId="69195270" w14:textId="16D990B8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 xml:space="preserve">La fe del padre: “ven en auxilio de mi poca fe” (Mr 9:24 </w:t>
      </w:r>
      <w:r w:rsidRPr="007C0CE7">
        <w:rPr>
          <w:sz w:val="20"/>
          <w:szCs w:val="20"/>
        </w:rPr>
        <w:t>RV77</w:t>
      </w:r>
      <w:r w:rsidRPr="007C0CE7">
        <w:rPr>
          <w:szCs w:val="24"/>
        </w:rPr>
        <w:t>)</w:t>
      </w:r>
    </w:p>
    <w:p w14:paraId="78E4B392" w14:textId="60DE1630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la cananea: “grande es tu fe”</w:t>
      </w:r>
      <w:r>
        <w:rPr>
          <w:szCs w:val="24"/>
        </w:rPr>
        <w:t xml:space="preserve"> </w:t>
      </w:r>
      <w:r w:rsidRPr="007C0CE7">
        <w:rPr>
          <w:szCs w:val="24"/>
        </w:rPr>
        <w:t>(Mt. 15:28)</w:t>
      </w:r>
    </w:p>
    <w:p w14:paraId="75F637A6" w14:textId="67AD2F0C" w:rsidR="007C0CE7" w:rsidRP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del centurión:</w:t>
      </w:r>
      <w:r>
        <w:rPr>
          <w:szCs w:val="24"/>
        </w:rPr>
        <w:t xml:space="preserve"> </w:t>
      </w:r>
      <w:r w:rsidRPr="007C0CE7">
        <w:rPr>
          <w:szCs w:val="24"/>
        </w:rPr>
        <w:t>“ni aun en Israel he hallado tanta fe” (Lc. 7:9)</w:t>
      </w:r>
    </w:p>
    <w:p w14:paraId="0C4952FE" w14:textId="7CDCCAD0" w:rsidR="007C0CE7" w:rsidRDefault="007C0CE7" w:rsidP="007C0CE7">
      <w:pPr>
        <w:pStyle w:val="Pargrafoda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Esteban: “varón lleno de fe” (Hch. 6:5)</w:t>
      </w:r>
    </w:p>
    <w:p w14:paraId="4AE3350E" w14:textId="5C011D69" w:rsidR="007C0CE7" w:rsidRDefault="007C0CE7" w:rsidP="007C0CE7">
      <w:pPr>
        <w:pStyle w:val="Pargrafoda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Es evidente que la fe puede crecer conforme se van desarraigando las raíces de la incredulidad. La convicción debe reemplazar paulatinamente a la duda. Nuestro pedido debe ser: “Auméntanos la fe” (Lc. 17:5)</w:t>
      </w:r>
    </w:p>
    <w:p w14:paraId="4A6CDD74" w14:textId="0DF194C7" w:rsidR="007C0CE7" w:rsidRPr="00005922" w:rsidRDefault="007C0CE7" w:rsidP="007C0CE7">
      <w:pPr>
        <w:pStyle w:val="Pargrafoda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A través la obra del Espíritu Santo, el estudio de la Biblia, y nuestra experiencia con Dios podremos observar que “vuestra fe va creciendo” (2Ts. 1:3).</w:t>
      </w:r>
    </w:p>
    <w:p w14:paraId="711ABACA" w14:textId="77777777" w:rsidR="00005922" w:rsidRPr="00B13B07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La fe y los sentimientos.</w:t>
      </w:r>
    </w:p>
    <w:p w14:paraId="6F13C4A3" w14:textId="57F03FD9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¿Es la fe un sentimiento o un acto racional?</w:t>
      </w:r>
    </w:p>
    <w:p w14:paraId="592A4536" w14:textId="0211CEC0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La respuesta a esta pregunta es importante. No es lo mismo decir “me SIENTO salvo”, que decir “SÉ que soy salvo”.</w:t>
      </w:r>
    </w:p>
    <w:p w14:paraId="47539D76" w14:textId="5899BDA5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Pero comencemos desde el principio. ¿Cuál es el origen de la fe? La fe surge de Dios y nos la da como un don (Rom. 12:3; Ef. 2:8).</w:t>
      </w:r>
    </w:p>
    <w:p w14:paraId="64592D33" w14:textId="655710DF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Cuando nosotros respondemos positivamente a ese don –cuando comenzamos a ejercer la fe–, esa fe produce en nosotros sentimientos como el gozo; la tranquilidad; la sensación de alivio espiritual; …</w:t>
      </w:r>
    </w:p>
    <w:p w14:paraId="55D0B3F3" w14:textId="48F586EA" w:rsidR="00B13B07" w:rsidRDefault="00B13B07" w:rsidP="00B13B07">
      <w:pPr>
        <w:pStyle w:val="Pargrafoda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Pero la fe en sí no es un sentimiento, es “certeza” y “convicción” (Heb. 11:1). No es algo que depende de nuestro estado de ánimo. Cuando me siento débil, o siento que mi salvación está lejos, entonces es cuando más fe debo ejercitar.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04E59C22" w:rsidR="00005922" w:rsidRPr="00005922" w:rsidRDefault="00005922" w:rsidP="00005922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lastRenderedPageBreak/>
        <w:t>¿Qué es la fe?</w:t>
      </w:r>
    </w:p>
    <w:p w14:paraId="3610FFAF" w14:textId="77777777" w:rsidR="00005922" w:rsidRPr="00A94834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Definición y desarrollo de la fe.</w:t>
      </w:r>
    </w:p>
    <w:p w14:paraId="1F7C1C99" w14:textId="19BA5B28" w:rsidR="00A94834" w:rsidRDefault="00A94834" w:rsidP="00A94834">
      <w:pPr>
        <w:pStyle w:val="Pargrafoda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Hebreos 11:1, 3 y 6 nos ofrecen una amplia definición de la fe. La fe tiene mucho que ver con nuestro concepto de Dios. Nos lleva a creer en Él como Creador y Galardonador.</w:t>
      </w:r>
    </w:p>
    <w:p w14:paraId="4408096F" w14:textId="65C31738" w:rsidR="00A94834" w:rsidRDefault="00A94834" w:rsidP="00A94834">
      <w:pPr>
        <w:pStyle w:val="Pargrafoda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En el resto del capítulo, Pablo desgrana la fe de muchos hombres y mujeres que nos sirven de ejemplo y ánimo para no desanimarnos mientras esperamos el galardón.</w:t>
      </w:r>
    </w:p>
    <w:p w14:paraId="6E37491C" w14:textId="1C9DC350" w:rsidR="00A94834" w:rsidRDefault="00A94834" w:rsidP="00A94834">
      <w:pPr>
        <w:pStyle w:val="Pargrafoda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Como vimos, no todos tenemos el mismo nivel de fe. ¿Cómo puedo desarrollar la poca o la mucha fe que tengo?</w:t>
      </w:r>
    </w:p>
    <w:p w14:paraId="3CDD9619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Ejercer la fe por muy pequeña que sea (Mt. 17:20)</w:t>
      </w:r>
    </w:p>
    <w:p w14:paraId="1BD4125B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Estudiar la Biblia (Rom. 10:17)</w:t>
      </w:r>
    </w:p>
    <w:p w14:paraId="31D0EC4D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Pedir a Dios que la aumente (Lc. 17:5)</w:t>
      </w:r>
    </w:p>
    <w:p w14:paraId="37060523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No rendirse ante la duda (Mr. 9:23-24)</w:t>
      </w:r>
    </w:p>
    <w:p w14:paraId="0164D61D" w14:textId="7D879BF5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No basar mi fe en la fe de otros</w:t>
      </w:r>
      <w:r>
        <w:rPr>
          <w:szCs w:val="24"/>
        </w:rPr>
        <w:t xml:space="preserve"> </w:t>
      </w:r>
      <w:r w:rsidRPr="00A94834">
        <w:rPr>
          <w:szCs w:val="24"/>
        </w:rPr>
        <w:t>(Mt. 25:8)</w:t>
      </w:r>
    </w:p>
    <w:p w14:paraId="1476D28E" w14:textId="77777777" w:rsidR="00A94834" w:rsidRPr="00A94834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Responder al Espíritu Santo (Gál. 5:22)</w:t>
      </w:r>
    </w:p>
    <w:p w14:paraId="2C8B45DE" w14:textId="2D785805" w:rsidR="00A94834" w:rsidRPr="00005922" w:rsidRDefault="00A94834" w:rsidP="00A94834">
      <w:pPr>
        <w:pStyle w:val="Pargrafoda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Practicar habitualmente mi fe (2Co. 5:7)</w:t>
      </w:r>
    </w:p>
    <w:p w14:paraId="4C5752FA" w14:textId="452DB6F0" w:rsidR="00395C43" w:rsidRPr="00922553" w:rsidRDefault="00005922" w:rsidP="00005922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922553">
        <w:rPr>
          <w:b/>
          <w:bCs/>
          <w:szCs w:val="24"/>
        </w:rPr>
        <w:t>La fe de Jesús.</w:t>
      </w:r>
    </w:p>
    <w:p w14:paraId="1A03C45E" w14:textId="741326E2" w:rsidR="00922553" w:rsidRDefault="00922553" w:rsidP="00922553">
      <w:pPr>
        <w:pStyle w:val="Pargrafoda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A los fieles que vivimos cerca del retorno de Jesús se nos distingue por dos cosas que debemos “guardar” (es decir, obedecer o conservar): los mandamientos y la fe de Jesús (Ap. 14:12).</w:t>
      </w:r>
    </w:p>
    <w:p w14:paraId="75A409B9" w14:textId="4EFFAC35" w:rsidR="00922553" w:rsidRDefault="00922553" w:rsidP="00922553">
      <w:pPr>
        <w:pStyle w:val="Pargrafoda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La Ley (los mandamientos) y el Evangelio (la fe) van unidos. No se puede obedecer sin tener fe, ni creer sin obedecer. Ahora bien, ¿qué significa “la fe de Jesús”?</w:t>
      </w:r>
    </w:p>
    <w:p w14:paraId="6AE1AF98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Ser obediente a Jesús y a su Palabra</w:t>
      </w:r>
    </w:p>
    <w:p w14:paraId="6F1A57B9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Tener una experiencia diaria con Jesús</w:t>
      </w:r>
    </w:p>
    <w:p w14:paraId="60A437A3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Hacer de Jesús el centro de nuestra vida</w:t>
      </w:r>
    </w:p>
    <w:p w14:paraId="16F7438E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Vivir de forma consecuente con nuestra fe</w:t>
      </w:r>
    </w:p>
    <w:p w14:paraId="26E7622C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Fundamentar nuestra fe en Jesús</w:t>
      </w:r>
    </w:p>
    <w:p w14:paraId="15AE05AF" w14:textId="77777777" w:rsidR="00922553" w:rsidRP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Reflejar a Jesús en nuestra vida</w:t>
      </w:r>
    </w:p>
    <w:p w14:paraId="2A17E186" w14:textId="501CB9EE" w:rsidR="00922553" w:rsidRDefault="00922553" w:rsidP="00922553">
      <w:pPr>
        <w:pStyle w:val="Pargrafoda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Aceptar el don de su gracia</w:t>
      </w:r>
    </w:p>
    <w:p w14:paraId="4DA2CFAD" w14:textId="2870F70E" w:rsidR="00922553" w:rsidRPr="00005922" w:rsidRDefault="00922553" w:rsidP="00922553">
      <w:pPr>
        <w:pStyle w:val="Pargrafoda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Al tener la fe de Jesús somos justificados (Rom. 5:1), santificados (Hch. 26:18), y nos convertimos en hijos de Dios (Jn. 1:12).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458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2"/>
    <w:rsid w:val="00004746"/>
    <w:rsid w:val="00005922"/>
    <w:rsid w:val="00077B83"/>
    <w:rsid w:val="000B2AC6"/>
    <w:rsid w:val="000B440E"/>
    <w:rsid w:val="001E4AA8"/>
    <w:rsid w:val="003036B8"/>
    <w:rsid w:val="00395C43"/>
    <w:rsid w:val="003D5E96"/>
    <w:rsid w:val="004D5CB2"/>
    <w:rsid w:val="005A7F86"/>
    <w:rsid w:val="006B286A"/>
    <w:rsid w:val="00711123"/>
    <w:rsid w:val="007C0CE7"/>
    <w:rsid w:val="008354CE"/>
    <w:rsid w:val="00922553"/>
    <w:rsid w:val="00925072"/>
    <w:rsid w:val="00997A8A"/>
    <w:rsid w:val="00A94834"/>
    <w:rsid w:val="00AB406A"/>
    <w:rsid w:val="00B13B07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59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2026-05-16T21:14:00Z</dcterms:created>
  <dcterms:modified xsi:type="dcterms:W3CDTF">2026-05-16T21:14:00Z</dcterms:modified>
</cp:coreProperties>
</file>