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B69E" w14:textId="77777777" w:rsidR="000A41D2" w:rsidRPr="000A41D2" w:rsidRDefault="000A41D2" w:rsidP="000A41D2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Luminares en el mundo:</w:t>
      </w:r>
    </w:p>
    <w:p w14:paraId="18DC8279" w14:textId="77777777" w:rsidR="000A41D2" w:rsidRPr="00FA0E19" w:rsidRDefault="000A41D2" w:rsidP="000A41D2">
      <w:pPr>
        <w:pStyle w:val="PargrafodaLista"/>
        <w:numPr>
          <w:ilvl w:val="1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Un reflejo de Dios (Filipenses 2:12-13)</w:t>
      </w:r>
    </w:p>
    <w:p w14:paraId="047C8197" w14:textId="654DADCD" w:rsidR="00546829" w:rsidRPr="00FA0E19" w:rsidRDefault="00546829" w:rsidP="00546829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Tras desgranar magistralmente la humillación y exaltación de Jesús, Pablo añade la expresión “por tanto”. Es decir, dado que Jesús se humilló y fue exaltado para que “toda lengua confiese que Jesucristo es el Señor, para gloria de Dios Padre” (Flp. 2:11), los creyentes filipenses (y, por extensión, todos nosotros) debemos hacer algo al respecto.</w:t>
      </w:r>
    </w:p>
    <w:p w14:paraId="475102A7" w14:textId="449188E3" w:rsidR="00546829" w:rsidRPr="00FA0E19" w:rsidRDefault="00546829" w:rsidP="00546829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Nuestra primera tarea es ocuparnos en nuestra salvación “con temor y temblor” (Flp. 2:12). Si Dios es el que nos salva (Tito 2:11), ¿por qué debemos nosotros ocuparnos de ello?</w:t>
      </w:r>
    </w:p>
    <w:p w14:paraId="711BB3A3" w14:textId="7BEE94E2" w:rsidR="00546829" w:rsidRPr="000A41D2" w:rsidRDefault="00546829" w:rsidP="00546829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Temor y temblor son expresiones que se usan como sinónimo del servicio a Dios (Sal. 2:11). De ahí que Pablo recalque que es Dios el que produce en nosotros el deseo de hacer lo bueno, y nos da las fuerzas para hacerlo realidad (Flp. 2:13).</w:t>
      </w:r>
    </w:p>
    <w:p w14:paraId="5E8622D6" w14:textId="77777777" w:rsidR="000A41D2" w:rsidRPr="00FA0E19" w:rsidRDefault="000A41D2" w:rsidP="000A41D2">
      <w:pPr>
        <w:pStyle w:val="PargrafodaLista"/>
        <w:numPr>
          <w:ilvl w:val="1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Un resplandor en el mundo (Filipenses 2:14-16)</w:t>
      </w:r>
    </w:p>
    <w:p w14:paraId="05AC4C4C" w14:textId="1D02F52B" w:rsidR="00D34D2F" w:rsidRPr="00FA0E19" w:rsidRDefault="00D34D2F" w:rsidP="00D34D2F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Pablo propone tres aspectos que harán que los creyentes resplandezcamos en el mundo:</w:t>
      </w:r>
    </w:p>
    <w:p w14:paraId="60AEBA3A" w14:textId="27263AD6" w:rsidR="00D34D2F" w:rsidRPr="00D34D2F" w:rsidRDefault="00D34D2F" w:rsidP="00D34D2F">
      <w:pPr>
        <w:pStyle w:val="PargrafodaLista"/>
        <w:numPr>
          <w:ilvl w:val="3"/>
          <w:numId w:val="1"/>
        </w:numPr>
        <w:rPr>
          <w:sz w:val="22"/>
        </w:rPr>
      </w:pPr>
      <w:r w:rsidRPr="00D34D2F">
        <w:rPr>
          <w:sz w:val="22"/>
        </w:rPr>
        <w:t>Mantener la unidad (Flp. 2:14)</w:t>
      </w:r>
      <w:r w:rsidRPr="00FA0E19">
        <w:rPr>
          <w:sz w:val="22"/>
        </w:rPr>
        <w:t xml:space="preserve">: </w:t>
      </w:r>
      <w:r w:rsidRPr="00D34D2F">
        <w:rPr>
          <w:sz w:val="22"/>
        </w:rPr>
        <w:t>Al trabajar unidos, no debe haber chismes, críticas, rivalidades, ni discusiones entre nosotros</w:t>
      </w:r>
    </w:p>
    <w:p w14:paraId="537F62A0" w14:textId="2E379D05" w:rsidR="00D34D2F" w:rsidRPr="00D34D2F" w:rsidRDefault="00D34D2F" w:rsidP="00D34D2F">
      <w:pPr>
        <w:pStyle w:val="PargrafodaLista"/>
        <w:numPr>
          <w:ilvl w:val="3"/>
          <w:numId w:val="1"/>
        </w:numPr>
        <w:rPr>
          <w:sz w:val="22"/>
        </w:rPr>
      </w:pPr>
      <w:r w:rsidRPr="00D34D2F">
        <w:rPr>
          <w:sz w:val="22"/>
        </w:rPr>
        <w:t>Comportarse intachablemente (Flp. 2:15)</w:t>
      </w:r>
      <w:r w:rsidRPr="00FA0E19">
        <w:rPr>
          <w:sz w:val="22"/>
        </w:rPr>
        <w:t xml:space="preserve">: </w:t>
      </w:r>
      <w:r w:rsidRPr="00D34D2F">
        <w:rPr>
          <w:sz w:val="22"/>
        </w:rPr>
        <w:t>Obedecer con sencillez a nuestro Padre marca un gran contraste con la maldad y la disipación existente a nuestro alrededor</w:t>
      </w:r>
    </w:p>
    <w:p w14:paraId="0D688969" w14:textId="29626D02" w:rsidR="00D34D2F" w:rsidRPr="00FA0E19" w:rsidRDefault="00D34D2F" w:rsidP="00D34D2F">
      <w:pPr>
        <w:pStyle w:val="PargrafodaLista"/>
        <w:numPr>
          <w:ilvl w:val="3"/>
          <w:numId w:val="1"/>
        </w:numPr>
        <w:rPr>
          <w:sz w:val="22"/>
        </w:rPr>
      </w:pPr>
      <w:r w:rsidRPr="00D34D2F">
        <w:rPr>
          <w:sz w:val="22"/>
        </w:rPr>
        <w:t>Ser fieles a la Palabra de Dios (Flp. 2:16)</w:t>
      </w:r>
      <w:r w:rsidRPr="00FA0E19">
        <w:rPr>
          <w:sz w:val="22"/>
        </w:rPr>
        <w:t>: Nuestro proceder y nuestro pensar debe estar de acuerdo con lo que la Biblia enseña</w:t>
      </w:r>
    </w:p>
    <w:p w14:paraId="5C2EA7CA" w14:textId="3C1F9E52" w:rsidR="00D34D2F" w:rsidRPr="000A41D2" w:rsidRDefault="00D34D2F" w:rsidP="00D34D2F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Donde la oscuridad es mayor, la luz resplandece con más fuerza. En un mundo donde Dios es sistemáticamente rechazado, los cristianos debemos brillar con la luz de Cristo.</w:t>
      </w:r>
    </w:p>
    <w:p w14:paraId="5AF36580" w14:textId="77777777" w:rsidR="000A41D2" w:rsidRPr="00FA0E19" w:rsidRDefault="000A41D2" w:rsidP="000A41D2">
      <w:pPr>
        <w:pStyle w:val="PargrafodaLista"/>
        <w:numPr>
          <w:ilvl w:val="1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Un sacrificio vivo (Filipenses 2:17-18)</w:t>
      </w:r>
    </w:p>
    <w:p w14:paraId="04B3171B" w14:textId="2CB59FC4" w:rsidR="0032451C" w:rsidRPr="00FA0E19" w:rsidRDefault="0032451C" w:rsidP="0032451C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Aunque Pablo esperaba ser liberado, existía la posibilidad de que fuera condenado. Esta posibilidad la presenta como ser “derramado en libación” (Flp. 2:17).</w:t>
      </w:r>
    </w:p>
    <w:p w14:paraId="2288650D" w14:textId="56CFDFD0" w:rsidR="0032451C" w:rsidRPr="00FA0E19" w:rsidRDefault="0032451C" w:rsidP="0032451C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La libación consistía en derramar un líquido sobre el sacrificio que se ofrecía (Éx. 29:39-40). En este caso, el sacrificio en cuestión eran los filipenses.</w:t>
      </w:r>
    </w:p>
    <w:p w14:paraId="404C025E" w14:textId="7FA158A4" w:rsidR="0032451C" w:rsidRPr="00FA0E19" w:rsidRDefault="0032451C" w:rsidP="0032451C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¿Iban a morir los filipenses? En absoluto. Su sacrificio consistía en el “servicio de vuestra fe”. Era un sacrificio vivo, un sacrificio que todos debemos ofrecerle a Dios (Ro. 12:1).</w:t>
      </w:r>
    </w:p>
    <w:p w14:paraId="5AB9738E" w14:textId="4BEEA2A0" w:rsidR="0032451C" w:rsidRPr="000A41D2" w:rsidRDefault="0032451C" w:rsidP="0032451C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A Pablo no le importaba morir porque su testimonio daría aún más fuerza a los creyentes que ya estaban siendo testigos fieles del Evangelio, hablando de él con valentía, y comportándose como dignos hijos de Dios.</w:t>
      </w:r>
    </w:p>
    <w:p w14:paraId="4689BFB5" w14:textId="661504CE" w:rsidR="000A41D2" w:rsidRPr="000A41D2" w:rsidRDefault="000A41D2" w:rsidP="000A41D2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Ejemplos de luz:</w:t>
      </w:r>
    </w:p>
    <w:p w14:paraId="2D8C6549" w14:textId="77777777" w:rsidR="000A41D2" w:rsidRPr="00FA0E19" w:rsidRDefault="000A41D2" w:rsidP="000A41D2">
      <w:pPr>
        <w:pStyle w:val="PargrafodaLista"/>
        <w:numPr>
          <w:ilvl w:val="1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Timoteo (Filipenses 2:19-24)</w:t>
      </w:r>
    </w:p>
    <w:p w14:paraId="6D410129" w14:textId="19A4E88C" w:rsidR="00677989" w:rsidRPr="00FA0E19" w:rsidRDefault="00677989" w:rsidP="00677989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Timoteo fue un activo colaborador de Pablo, y coautor de seis epístolas (2Co., Flp., Col., 1Ts., 2Ts., Flm.) Fue Pablo mismo el que lo escogió como evangelista (Hch. 16:1-3). ¿Qué vio Pablo de especial en este joven?</w:t>
      </w:r>
    </w:p>
    <w:p w14:paraId="2C6CB291" w14:textId="40B56417" w:rsidR="00677989" w:rsidRPr="00FA0E19" w:rsidRDefault="00677989" w:rsidP="00677989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En primer lugar, que todos “daban buen testimonio de él”. Su validez para el ministerio fue confirmada por la palabra profética (1Tim. 1:18). Al ser joven, Pablo lo veía como a un hijo (1Tim. 1:2; 4:12). Por su parte, Timoteo trataba a Pablo con el respeto y cariño que un hijo tiene hacia su padre (Flp. 2:22).</w:t>
      </w:r>
    </w:p>
    <w:p w14:paraId="40E7C758" w14:textId="020B9EF3" w:rsidR="00677989" w:rsidRPr="000A41D2" w:rsidRDefault="00677989" w:rsidP="00677989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Pablo lo consideró un obrero tan eficaz como él mismo (1Co. 16:10). Le encomendó la supervisión de varias iglesias, como Corinto (1Co. 4:17); Filipos (Flp. 2:19); y Tesalónica (1Ts. 3:2). También sufrió cárceles como Pablo (Heb. 13:23).</w:t>
      </w:r>
    </w:p>
    <w:p w14:paraId="61F7581B" w14:textId="7E1675E3" w:rsidR="00395C43" w:rsidRPr="00FA0E19" w:rsidRDefault="000A41D2" w:rsidP="000A41D2">
      <w:pPr>
        <w:pStyle w:val="PargrafodaLista"/>
        <w:numPr>
          <w:ilvl w:val="1"/>
          <w:numId w:val="1"/>
        </w:numPr>
        <w:rPr>
          <w:b/>
          <w:bCs/>
          <w:sz w:val="22"/>
        </w:rPr>
      </w:pPr>
      <w:r w:rsidRPr="00FA0E19">
        <w:rPr>
          <w:b/>
          <w:bCs/>
          <w:sz w:val="22"/>
        </w:rPr>
        <w:t>Epafrodito (Filipenses 2:25-30)</w:t>
      </w:r>
    </w:p>
    <w:p w14:paraId="500468C1" w14:textId="0C959642" w:rsidR="00A73639" w:rsidRPr="00FA0E19" w:rsidRDefault="00A73639" w:rsidP="00A73639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Cuando los filipenses supieron que Pablo estaba encarcelado en Roma, decidieron enviarle una ayuda para poder atender a sus necesidades (pagar el alquiler, comer, vestirse…) Epafrodito fue el encargado de llevar esta ayuda al apóstol (Flp. 4:18; 2:25).</w:t>
      </w:r>
    </w:p>
    <w:p w14:paraId="470A2A92" w14:textId="12956811" w:rsidR="00A73639" w:rsidRPr="00FA0E19" w:rsidRDefault="00A73639" w:rsidP="00A73639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Epafrodito no se limitó a entregar la ayuda, sino que acompañó a Pablo, le ayudó en sus necesidades, y colaboró con él en la difusión del evangelio.</w:t>
      </w:r>
    </w:p>
    <w:p w14:paraId="4409A7B0" w14:textId="1A5EBC86" w:rsidR="00A73639" w:rsidRPr="00FA0E19" w:rsidRDefault="00A73639" w:rsidP="00A73639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En su celo por el evangelio expuso su propia vida, y cayó gravemente enfermo (Flp. 2:27, 30). Cuando oyeron esto los filipenses, se preocuparon por él. Esta fue la principal razón por la que Pablo decidió enviarlo para entregarles la epístola (Flp. 2:26, 28).</w:t>
      </w:r>
    </w:p>
    <w:p w14:paraId="373514B9" w14:textId="0F624C25" w:rsidR="00A73639" w:rsidRPr="00FA0E19" w:rsidRDefault="00A73639" w:rsidP="00A73639">
      <w:pPr>
        <w:pStyle w:val="Pargrafoda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Pablo pide que “honren a los que son como él” (Flp. 2:29 NVI). Epafrodito era, sin duda, un cristiano fiel.</w:t>
      </w:r>
    </w:p>
    <w:sectPr w:rsidR="00A73639" w:rsidRPr="00FA0E19" w:rsidSect="00FA0E19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780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D2"/>
    <w:rsid w:val="00004746"/>
    <w:rsid w:val="000A41D2"/>
    <w:rsid w:val="000B2AC6"/>
    <w:rsid w:val="000B440E"/>
    <w:rsid w:val="001E4AA8"/>
    <w:rsid w:val="00204CA0"/>
    <w:rsid w:val="002A5BD6"/>
    <w:rsid w:val="003036B8"/>
    <w:rsid w:val="0032451C"/>
    <w:rsid w:val="00395C43"/>
    <w:rsid w:val="003D5E96"/>
    <w:rsid w:val="004D5CB2"/>
    <w:rsid w:val="00546829"/>
    <w:rsid w:val="00677989"/>
    <w:rsid w:val="006B286A"/>
    <w:rsid w:val="00711123"/>
    <w:rsid w:val="00A73639"/>
    <w:rsid w:val="00AB406A"/>
    <w:rsid w:val="00BA3EAE"/>
    <w:rsid w:val="00C22FAD"/>
    <w:rsid w:val="00C46A68"/>
    <w:rsid w:val="00D34D2F"/>
    <w:rsid w:val="00DC463B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41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0A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2026-01-24T21:29:00Z</dcterms:created>
  <dcterms:modified xsi:type="dcterms:W3CDTF">2026-01-24T21:29:00Z</dcterms:modified>
</cp:coreProperties>
</file>